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4C" w:rsidRDefault="00F15CE6" w:rsidP="006C044C">
      <w:pPr>
        <w:jc w:val="center"/>
      </w:pPr>
      <w:r>
        <w:rPr>
          <w:noProof/>
          <w:lang w:eastAsia="es-AR"/>
        </w:rPr>
        <w:drawing>
          <wp:inline distT="0" distB="0" distL="0" distR="0">
            <wp:extent cx="3171825" cy="10748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FOMET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97" cy="108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44C" w:rsidRPr="006C044C">
        <w:t xml:space="preserve"> </w:t>
      </w:r>
      <w:bookmarkStart w:id="0" w:name="_GoBack"/>
      <w:bookmarkEnd w:id="0"/>
    </w:p>
    <w:p w:rsidR="006C044C" w:rsidRDefault="006C044C" w:rsidP="00A266CF">
      <w:pPr>
        <w:ind w:firstLine="708"/>
      </w:pPr>
      <w:r>
        <w:t xml:space="preserve">DOCUMENTACIÓN REQUERIDA </w:t>
      </w:r>
      <w:r w:rsidRPr="006C044C">
        <w:t>PARA LA APERTURA DE CUENTA PERSONA JURÍDIC</w:t>
      </w:r>
      <w:r w:rsidR="005A7934">
        <w:t>A</w:t>
      </w:r>
    </w:p>
    <w:p w:rsidR="00A266CF" w:rsidRDefault="00A266CF" w:rsidP="00A266CF">
      <w:pPr>
        <w:ind w:firstLine="708"/>
      </w:pPr>
    </w:p>
    <w:p w:rsidR="006C044C" w:rsidRPr="006C044C" w:rsidRDefault="006C044C" w:rsidP="006C044C">
      <w:pPr>
        <w:rPr>
          <w:sz w:val="20"/>
          <w:szCs w:val="20"/>
        </w:rPr>
      </w:pPr>
      <w:r w:rsidRPr="006C044C">
        <w:rPr>
          <w:sz w:val="20"/>
          <w:szCs w:val="20"/>
        </w:rPr>
        <w:t xml:space="preserve">Junto con los Formularios de Apertura de Cuenta y la declaración jurada FATCA le solicitamos, tenga a bien adjuntar para cada titular de la cuenta, fotocopia de la siguiente documentación:    </w:t>
      </w:r>
    </w:p>
    <w:p w:rsidR="00A266CF" w:rsidRDefault="00A266CF" w:rsidP="006C044C">
      <w:pPr>
        <w:rPr>
          <w:b/>
          <w:sz w:val="20"/>
          <w:szCs w:val="20"/>
          <w:u w:val="single"/>
        </w:rPr>
      </w:pPr>
    </w:p>
    <w:p w:rsidR="006C044C" w:rsidRPr="006C044C" w:rsidRDefault="006C044C" w:rsidP="006C044C">
      <w:pPr>
        <w:rPr>
          <w:b/>
          <w:sz w:val="20"/>
          <w:szCs w:val="20"/>
          <w:u w:val="single"/>
        </w:rPr>
      </w:pPr>
      <w:r w:rsidRPr="006C044C">
        <w:rPr>
          <w:b/>
          <w:sz w:val="20"/>
          <w:szCs w:val="20"/>
          <w:u w:val="single"/>
        </w:rPr>
        <w:t xml:space="preserve">I. ACREDITACIÓN DE PERSONERÍA   </w:t>
      </w:r>
    </w:p>
    <w:p w:rsidR="00A266CF" w:rsidRPr="00A266CF" w:rsidRDefault="006C044C" w:rsidP="00A266C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Estatuto vigente, con sus respectivas modificaciones y constancia de inscripción en el Registro Público de Comercio u organismo de contralor.  </w:t>
      </w:r>
    </w:p>
    <w:p w:rsidR="00A266CF" w:rsidRPr="00A266CF" w:rsidRDefault="006C044C" w:rsidP="00A266C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Actas de Asamblea y/o Directorio con asignación y distribución de autoridades vigentes.  </w:t>
      </w:r>
    </w:p>
    <w:p w:rsidR="00A266CF" w:rsidRPr="00A266CF" w:rsidRDefault="006C044C" w:rsidP="00A266C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Poderes vigentes de los firmantes, en caso de corresponder.  </w:t>
      </w:r>
    </w:p>
    <w:p w:rsidR="00A266CF" w:rsidRDefault="006C044C" w:rsidP="00A266C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266CF">
        <w:rPr>
          <w:sz w:val="20"/>
          <w:szCs w:val="20"/>
        </w:rPr>
        <w:t>Declaración Jurada de Capital Social y Control Real de la Sociedad.  Libr</w:t>
      </w:r>
      <w:r w:rsidR="00A266CF">
        <w:rPr>
          <w:sz w:val="20"/>
          <w:szCs w:val="20"/>
        </w:rPr>
        <w:t>o de Registro de Accionistas.</w:t>
      </w:r>
    </w:p>
    <w:p w:rsidR="00A266CF" w:rsidRPr="00A266CF" w:rsidRDefault="006C044C" w:rsidP="00A266C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Constancia de inscripción en </w:t>
      </w:r>
      <w:proofErr w:type="gramStart"/>
      <w:r w:rsidRPr="00A266CF">
        <w:rPr>
          <w:sz w:val="20"/>
          <w:szCs w:val="20"/>
        </w:rPr>
        <w:t>AFIP  Constancia</w:t>
      </w:r>
      <w:proofErr w:type="gramEnd"/>
      <w:r w:rsidRPr="00A266CF">
        <w:rPr>
          <w:sz w:val="20"/>
          <w:szCs w:val="20"/>
        </w:rPr>
        <w:t xml:space="preserve"> de inscripción en Ingresos Brutos / Convenio Multilateral en caso de corresponder.  </w:t>
      </w:r>
    </w:p>
    <w:p w:rsidR="00A266CF" w:rsidRDefault="006C044C" w:rsidP="00A266C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266CF">
        <w:rPr>
          <w:sz w:val="20"/>
          <w:szCs w:val="20"/>
        </w:rPr>
        <w:t>Declaración Jurada de Sujeto Obligado y constancia de inscripción ante la UIF, en caso de corresponder.</w:t>
      </w:r>
    </w:p>
    <w:p w:rsidR="00A266CF" w:rsidRPr="00A266CF" w:rsidRDefault="006C044C" w:rsidP="00A266C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Constancia de recepción de circular Nª 3545 del MERVAL. </w:t>
      </w:r>
    </w:p>
    <w:p w:rsidR="006C044C" w:rsidRPr="00A266CF" w:rsidRDefault="006C044C" w:rsidP="00A266C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Documento de Identidad en vigencia (DNI/LE/LC/Pasaporte) y constancia de </w:t>
      </w:r>
      <w:proofErr w:type="gramStart"/>
      <w:r w:rsidRPr="00A266CF">
        <w:rPr>
          <w:sz w:val="20"/>
          <w:szCs w:val="20"/>
        </w:rPr>
        <w:t>CUIT ,</w:t>
      </w:r>
      <w:proofErr w:type="gramEnd"/>
      <w:r w:rsidRPr="00A266CF">
        <w:rPr>
          <w:sz w:val="20"/>
          <w:szCs w:val="20"/>
        </w:rPr>
        <w:t xml:space="preserve"> CUIL o CDI del titular, apoderado y/o autorizados.   </w:t>
      </w:r>
    </w:p>
    <w:p w:rsidR="006C044C" w:rsidRPr="006C044C" w:rsidRDefault="006C044C" w:rsidP="006C044C">
      <w:pPr>
        <w:rPr>
          <w:b/>
          <w:sz w:val="20"/>
          <w:szCs w:val="20"/>
          <w:u w:val="single"/>
        </w:rPr>
      </w:pPr>
      <w:r w:rsidRPr="006C044C">
        <w:rPr>
          <w:b/>
          <w:sz w:val="20"/>
          <w:szCs w:val="20"/>
          <w:u w:val="single"/>
        </w:rPr>
        <w:t xml:space="preserve">II. DEMOSTRACIÓN DE INGRESOS  </w:t>
      </w:r>
    </w:p>
    <w:p w:rsidR="00A266CF" w:rsidRDefault="006C044C" w:rsidP="00A266CF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A266CF">
        <w:rPr>
          <w:sz w:val="20"/>
          <w:szCs w:val="20"/>
        </w:rPr>
        <w:t>Declaración Jurada de Impuesto a las Ganancias con su correspondient</w:t>
      </w:r>
      <w:r w:rsidR="00A266CF" w:rsidRPr="00A266CF">
        <w:rPr>
          <w:sz w:val="20"/>
          <w:szCs w:val="20"/>
        </w:rPr>
        <w:t>e comprobante de presentación.</w:t>
      </w:r>
      <w:r w:rsidRPr="00A266CF">
        <w:rPr>
          <w:sz w:val="20"/>
          <w:szCs w:val="20"/>
        </w:rPr>
        <w:t xml:space="preserve"> </w:t>
      </w:r>
    </w:p>
    <w:p w:rsidR="00A266CF" w:rsidRPr="00A266CF" w:rsidRDefault="006C044C" w:rsidP="00A266CF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Últimos Estados Contables cerrados y auditados por el Auditor Externo y legalizados por el Consejo Profesional de Ciencias Económicas respectivo, o  </w:t>
      </w:r>
    </w:p>
    <w:p w:rsidR="006C044C" w:rsidRPr="00A266CF" w:rsidRDefault="006C044C" w:rsidP="00A266CF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Otra documentación alternativa que permita establecer su situación patrimonial y financiera.  </w:t>
      </w:r>
    </w:p>
    <w:p w:rsidR="006C044C" w:rsidRPr="006C044C" w:rsidRDefault="006C044C" w:rsidP="006C044C">
      <w:pPr>
        <w:rPr>
          <w:b/>
          <w:sz w:val="20"/>
          <w:szCs w:val="20"/>
          <w:u w:val="single"/>
        </w:rPr>
      </w:pPr>
      <w:r w:rsidRPr="006C044C">
        <w:rPr>
          <w:b/>
          <w:sz w:val="20"/>
          <w:szCs w:val="20"/>
          <w:u w:val="single"/>
        </w:rPr>
        <w:t xml:space="preserve">FIDEICOMISOS  </w:t>
      </w:r>
    </w:p>
    <w:p w:rsidR="006C044C" w:rsidRPr="00A266CF" w:rsidRDefault="006C044C" w:rsidP="00A266C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Se deberán verificar los requisitos documentarios previstos para las personas jurídicas, teniendo en cuenta que a su vez se deberán identificar a los fiduciarios, fiduciantes, beneficiarios y fideicomisarios.  </w:t>
      </w:r>
    </w:p>
    <w:p w:rsidR="006C044C" w:rsidRPr="00A266CF" w:rsidRDefault="006C044C" w:rsidP="00A266C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En el caso de fideicomisos que no sean financieros o fideicomisos financieros que no cuenten con autorización para la oferta pública, adicionalmente debe presentarse documentación del origen de los bienes </w:t>
      </w:r>
      <w:proofErr w:type="spellStart"/>
      <w:r w:rsidRPr="00A266CF">
        <w:rPr>
          <w:sz w:val="20"/>
          <w:szCs w:val="20"/>
        </w:rPr>
        <w:t>fideicomitidos</w:t>
      </w:r>
      <w:proofErr w:type="spellEnd"/>
      <w:r w:rsidRPr="00A266CF">
        <w:rPr>
          <w:sz w:val="20"/>
          <w:szCs w:val="20"/>
        </w:rPr>
        <w:t xml:space="preserve"> y del origen de los fondos de los beneficiarios.  </w:t>
      </w:r>
    </w:p>
    <w:p w:rsidR="006C044C" w:rsidRPr="006C044C" w:rsidRDefault="006C044C" w:rsidP="006C044C">
      <w:pPr>
        <w:rPr>
          <w:b/>
          <w:sz w:val="20"/>
          <w:szCs w:val="20"/>
          <w:u w:val="single"/>
        </w:rPr>
      </w:pPr>
      <w:r w:rsidRPr="006C044C">
        <w:rPr>
          <w:b/>
          <w:sz w:val="20"/>
          <w:szCs w:val="20"/>
          <w:u w:val="single"/>
        </w:rPr>
        <w:t xml:space="preserve">SOCIEDADES EXTRANJERAS  </w:t>
      </w:r>
    </w:p>
    <w:p w:rsidR="00A266CF" w:rsidRPr="00A266CF" w:rsidRDefault="006C044C" w:rsidP="00A266CF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A266CF">
        <w:rPr>
          <w:sz w:val="20"/>
          <w:szCs w:val="20"/>
        </w:rPr>
        <w:t xml:space="preserve">Se deberán verificar los requisitos documentarios previstos para las personas jurídicas residentes, teniendo en cuenta a su vez que las copias de la documentación presentada deben estar </w:t>
      </w:r>
      <w:proofErr w:type="gramStart"/>
      <w:r w:rsidRPr="00A266CF">
        <w:rPr>
          <w:sz w:val="20"/>
          <w:szCs w:val="20"/>
        </w:rPr>
        <w:lastRenderedPageBreak/>
        <w:t>traducidas,  apostilladas</w:t>
      </w:r>
      <w:proofErr w:type="gramEnd"/>
      <w:r w:rsidRPr="00A266CF">
        <w:rPr>
          <w:sz w:val="20"/>
          <w:szCs w:val="20"/>
        </w:rPr>
        <w:t xml:space="preserve"> y debidamente certificadas por el Ministerio de Relaciones Exteriores y Culto. </w:t>
      </w:r>
    </w:p>
    <w:p w:rsidR="006C044C" w:rsidRPr="006C044C" w:rsidRDefault="006C044C" w:rsidP="006C044C">
      <w:pPr>
        <w:rPr>
          <w:sz w:val="20"/>
          <w:szCs w:val="20"/>
        </w:rPr>
      </w:pPr>
      <w:r w:rsidRPr="006C044C">
        <w:rPr>
          <w:b/>
          <w:sz w:val="20"/>
          <w:szCs w:val="20"/>
          <w:u w:val="single"/>
        </w:rPr>
        <w:t>NOTA</w:t>
      </w:r>
      <w:r w:rsidRPr="006C044C">
        <w:rPr>
          <w:sz w:val="20"/>
          <w:szCs w:val="20"/>
        </w:rPr>
        <w:t xml:space="preserve">: En todos los casos donde se requieran copias de documentación, las mismas deberán estar certificadas por escribano y legalizadas por el Colegio de Escribanos.  En caso de presentar originales y </w:t>
      </w:r>
      <w:r w:rsidR="00A266CF">
        <w:rPr>
          <w:sz w:val="20"/>
          <w:szCs w:val="20"/>
        </w:rPr>
        <w:t>copias en las oficinas de Bafomet SA</w:t>
      </w:r>
      <w:r w:rsidRPr="006C044C">
        <w:rPr>
          <w:sz w:val="20"/>
          <w:szCs w:val="20"/>
        </w:rPr>
        <w:t xml:space="preserve">, no es necesaria la certificación de las copias.  </w:t>
      </w:r>
    </w:p>
    <w:p w:rsidR="000163E4" w:rsidRPr="006C044C" w:rsidRDefault="006C044C" w:rsidP="006C044C">
      <w:pPr>
        <w:rPr>
          <w:sz w:val="20"/>
          <w:szCs w:val="20"/>
        </w:rPr>
      </w:pPr>
      <w:r w:rsidRPr="006C044C">
        <w:rPr>
          <w:sz w:val="20"/>
          <w:szCs w:val="20"/>
        </w:rPr>
        <w:t xml:space="preserve">Las firmas deberán </w:t>
      </w:r>
      <w:proofErr w:type="gramStart"/>
      <w:r w:rsidRPr="006C044C">
        <w:rPr>
          <w:sz w:val="20"/>
          <w:szCs w:val="20"/>
        </w:rPr>
        <w:t>estar  certificadas</w:t>
      </w:r>
      <w:proofErr w:type="gramEnd"/>
      <w:r w:rsidRPr="006C044C">
        <w:rPr>
          <w:sz w:val="20"/>
          <w:szCs w:val="20"/>
        </w:rPr>
        <w:t xml:space="preserve"> por Banco o Escribano.  Si los formularios son firmados delante de un </w:t>
      </w:r>
      <w:r w:rsidR="00A266CF">
        <w:rPr>
          <w:sz w:val="20"/>
          <w:szCs w:val="20"/>
        </w:rPr>
        <w:t>funcionario autorizado de Bafomet</w:t>
      </w:r>
      <w:r w:rsidRPr="006C044C">
        <w:rPr>
          <w:sz w:val="20"/>
          <w:szCs w:val="20"/>
        </w:rPr>
        <w:t>, no es necesaria la certificación de las firmas</w:t>
      </w:r>
    </w:p>
    <w:sectPr w:rsidR="000163E4" w:rsidRPr="006C04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45B6"/>
    <w:multiLevelType w:val="hybridMultilevel"/>
    <w:tmpl w:val="506A63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6CAA"/>
    <w:multiLevelType w:val="hybridMultilevel"/>
    <w:tmpl w:val="F5E27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544C2"/>
    <w:multiLevelType w:val="hybridMultilevel"/>
    <w:tmpl w:val="22847B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19F5"/>
    <w:multiLevelType w:val="hybridMultilevel"/>
    <w:tmpl w:val="E4C03BDC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4C"/>
    <w:rsid w:val="000163E4"/>
    <w:rsid w:val="00114245"/>
    <w:rsid w:val="005A7934"/>
    <w:rsid w:val="006C044C"/>
    <w:rsid w:val="009F50F7"/>
    <w:rsid w:val="00A266CF"/>
    <w:rsid w:val="00B93292"/>
    <w:rsid w:val="00F1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76A396-B582-408C-88A1-DA624423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gregorio</dc:creator>
  <cp:keywords/>
  <dc:description/>
  <cp:lastModifiedBy>lucas gregorio</cp:lastModifiedBy>
  <cp:revision>4</cp:revision>
  <dcterms:created xsi:type="dcterms:W3CDTF">2015-11-13T18:54:00Z</dcterms:created>
  <dcterms:modified xsi:type="dcterms:W3CDTF">2015-12-14T22:04:00Z</dcterms:modified>
</cp:coreProperties>
</file>